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54" w:rsidRDefault="00D21D2F" w:rsidP="00751E34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rPr>
          <w:rStyle w:val="11"/>
          <w:b/>
          <w:bCs/>
        </w:rPr>
        <w:t>КОНТРОЛЬНО-СЧЕТНАЯ ПАЛАТА МУНИЦИПАЛЬНОГО ОБРАЗОВАНИЯ</w:t>
      </w:r>
      <w:bookmarkEnd w:id="0"/>
    </w:p>
    <w:p w:rsidR="00643D54" w:rsidRDefault="00D21D2F" w:rsidP="00751E34">
      <w:pPr>
        <w:pStyle w:val="10"/>
        <w:keepNext/>
        <w:keepLines/>
        <w:shd w:val="clear" w:color="auto" w:fill="auto"/>
        <w:spacing w:after="0" w:line="240" w:lineRule="auto"/>
        <w:rPr>
          <w:rStyle w:val="11"/>
          <w:b/>
          <w:bCs/>
        </w:rPr>
      </w:pPr>
      <w:bookmarkStart w:id="1" w:name="bookmark1"/>
      <w:bookmarkStart w:id="2" w:name="_GoBack"/>
      <w:bookmarkEnd w:id="2"/>
      <w:r>
        <w:rPr>
          <w:rStyle w:val="11"/>
          <w:b/>
          <w:bCs/>
        </w:rPr>
        <w:t>«СЕВЕРОДВИНСК»</w:t>
      </w:r>
      <w:bookmarkEnd w:id="1"/>
    </w:p>
    <w:p w:rsidR="00751E34" w:rsidRDefault="00751E34" w:rsidP="00751E34">
      <w:pPr>
        <w:pStyle w:val="10"/>
        <w:keepNext/>
        <w:keepLines/>
        <w:shd w:val="clear" w:color="auto" w:fill="auto"/>
        <w:spacing w:after="0" w:line="240" w:lineRule="auto"/>
      </w:pPr>
    </w:p>
    <w:p w:rsidR="00643D54" w:rsidRDefault="00D21D2F" w:rsidP="00751E34">
      <w:pPr>
        <w:pStyle w:val="30"/>
        <w:shd w:val="clear" w:color="auto" w:fill="auto"/>
        <w:tabs>
          <w:tab w:val="left" w:pos="6130"/>
        </w:tabs>
        <w:spacing w:before="0" w:line="240" w:lineRule="auto"/>
      </w:pPr>
      <w:r>
        <w:t>164501, г. Северодвинск</w:t>
      </w:r>
      <w:r>
        <w:tab/>
      </w:r>
      <w:r w:rsidR="00751E34" w:rsidRPr="00751E34">
        <w:t xml:space="preserve">          </w:t>
      </w:r>
      <w:r>
        <w:t>тел./факс (8184)58 39 82, 58 39 85</w:t>
      </w:r>
    </w:p>
    <w:p w:rsidR="00643D54" w:rsidRPr="00751E34" w:rsidRDefault="00D21D2F" w:rsidP="00751E34">
      <w:pPr>
        <w:pStyle w:val="30"/>
        <w:shd w:val="clear" w:color="auto" w:fill="auto"/>
        <w:tabs>
          <w:tab w:val="left" w:pos="6130"/>
        </w:tabs>
        <w:spacing w:before="0" w:line="240" w:lineRule="auto"/>
        <w:rPr>
          <w:color w:val="auto"/>
        </w:rPr>
      </w:pPr>
      <w:r>
        <w:t>ул. Бойчука, 3</w:t>
      </w:r>
      <w:r>
        <w:tab/>
      </w:r>
      <w:r w:rsidR="00751E34" w:rsidRPr="00751E34">
        <w:t xml:space="preserve">          </w:t>
      </w:r>
      <w:r>
        <w:t>е-</w:t>
      </w:r>
      <w:r w:rsidR="00751E34">
        <w:rPr>
          <w:lang w:val="en-US"/>
        </w:rPr>
        <w:t>mail</w:t>
      </w:r>
      <w:r w:rsidR="00751E34">
        <w:t xml:space="preserve">: </w:t>
      </w:r>
      <w:hyperlink r:id="rId7" w:history="1">
        <w:r w:rsidR="00751E34" w:rsidRPr="00751E34">
          <w:rPr>
            <w:rStyle w:val="a3"/>
            <w:color w:val="auto"/>
            <w:u w:val="none"/>
          </w:rPr>
          <w:t>кзр77661@уа</w:t>
        </w:r>
        <w:r w:rsidR="00751E34" w:rsidRPr="00751E34">
          <w:rPr>
            <w:rStyle w:val="a3"/>
            <w:color w:val="auto"/>
            <w:u w:val="none"/>
            <w:lang w:val="en-US"/>
          </w:rPr>
          <w:t>ndex</w:t>
        </w:r>
        <w:r w:rsidR="00751E34" w:rsidRPr="00751E34">
          <w:rPr>
            <w:rStyle w:val="a3"/>
            <w:color w:val="auto"/>
            <w:u w:val="none"/>
          </w:rPr>
          <w:t>.гu</w:t>
        </w:r>
      </w:hyperlink>
    </w:p>
    <w:p w:rsidR="00751E34" w:rsidRPr="00751E34" w:rsidRDefault="00751E34" w:rsidP="00751E34">
      <w:pPr>
        <w:pStyle w:val="30"/>
        <w:shd w:val="clear" w:color="auto" w:fill="auto"/>
        <w:tabs>
          <w:tab w:val="left" w:pos="6130"/>
        </w:tabs>
        <w:spacing w:before="0" w:line="240" w:lineRule="auto"/>
        <w:rPr>
          <w:lang w:val="en-US"/>
        </w:rPr>
      </w:pPr>
      <w:r w:rsidRPr="00751E34">
        <w:t>________________________________________</w:t>
      </w:r>
      <w:r>
        <w:rPr>
          <w:lang w:val="en-US"/>
        </w:rPr>
        <w:t>___________________________________________________________</w:t>
      </w:r>
    </w:p>
    <w:p w:rsidR="00751E34" w:rsidRDefault="00751E34">
      <w:pPr>
        <w:pStyle w:val="10"/>
        <w:keepNext/>
        <w:keepLines/>
        <w:shd w:val="clear" w:color="auto" w:fill="auto"/>
        <w:spacing w:after="0" w:line="278" w:lineRule="exact"/>
        <w:ind w:left="4020"/>
        <w:jc w:val="left"/>
      </w:pPr>
      <w:bookmarkStart w:id="3" w:name="bookmark2"/>
    </w:p>
    <w:p w:rsidR="00643D54" w:rsidRPr="00751E34" w:rsidRDefault="00D21D2F">
      <w:pPr>
        <w:pStyle w:val="10"/>
        <w:keepNext/>
        <w:keepLines/>
        <w:shd w:val="clear" w:color="auto" w:fill="auto"/>
        <w:spacing w:after="0" w:line="278" w:lineRule="exact"/>
        <w:ind w:left="4020"/>
        <w:jc w:val="left"/>
      </w:pPr>
      <w:r w:rsidRPr="00751E34">
        <w:t>Заключение № 35</w:t>
      </w:r>
      <w:bookmarkEnd w:id="3"/>
    </w:p>
    <w:p w:rsidR="00643D54" w:rsidRPr="00751E34" w:rsidRDefault="00D21D2F" w:rsidP="00751E34">
      <w:pPr>
        <w:pStyle w:val="20"/>
        <w:shd w:val="clear" w:color="auto" w:fill="auto"/>
        <w:spacing w:after="287"/>
        <w:ind w:firstLine="0"/>
        <w:jc w:val="center"/>
        <w:rPr>
          <w:sz w:val="24"/>
          <w:szCs w:val="24"/>
        </w:rPr>
      </w:pPr>
      <w:r w:rsidRPr="00751E34">
        <w:rPr>
          <w:sz w:val="24"/>
          <w:szCs w:val="24"/>
        </w:rPr>
        <w:t xml:space="preserve">по проекту решения Совета депутатов Северодвинска «О согласовании </w:t>
      </w:r>
      <w:r w:rsidRPr="00751E34">
        <w:rPr>
          <w:sz w:val="24"/>
          <w:szCs w:val="24"/>
        </w:rPr>
        <w:t>продажи муниципального имущества СМУП «Жилищный трест»</w:t>
      </w:r>
    </w:p>
    <w:p w:rsidR="00643D54" w:rsidRPr="00751E34" w:rsidRDefault="00D21D2F">
      <w:pPr>
        <w:pStyle w:val="20"/>
        <w:shd w:val="clear" w:color="auto" w:fill="auto"/>
        <w:spacing w:after="265" w:line="220" w:lineRule="exact"/>
        <w:ind w:firstLine="0"/>
        <w:jc w:val="right"/>
        <w:rPr>
          <w:sz w:val="24"/>
          <w:szCs w:val="24"/>
        </w:rPr>
      </w:pPr>
      <w:r w:rsidRPr="00751E34">
        <w:rPr>
          <w:sz w:val="24"/>
          <w:szCs w:val="24"/>
        </w:rPr>
        <w:t>31 августа 2018 года</w:t>
      </w:r>
    </w:p>
    <w:p w:rsidR="00643D54" w:rsidRPr="00751E34" w:rsidRDefault="00D21D2F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51E34">
        <w:rPr>
          <w:sz w:val="24"/>
          <w:szCs w:val="24"/>
        </w:rPr>
        <w:t xml:space="preserve">Настоящее заключение подготовлено Контрольно-счетной палатой Северодвинска в соответствии с Федеральным законом от 07.02.2011 № 6-ФЗ «Об общих принципах организации и деятельности </w:t>
      </w:r>
      <w:r w:rsidRPr="00751E34">
        <w:rPr>
          <w:sz w:val="24"/>
          <w:szCs w:val="24"/>
        </w:rPr>
        <w:t>контрольно-счетных органов субъектов Российской Федерации и муниципальных образований»,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по проекту ре</w:t>
      </w:r>
      <w:r w:rsidRPr="00751E34">
        <w:rPr>
          <w:sz w:val="24"/>
          <w:szCs w:val="24"/>
        </w:rPr>
        <w:t>шения Совета депутатов Северодвинска «О согласовании продажи муниципального имущества СМУП «Жилищный трест» (далее - проект решения), внесенного Г</w:t>
      </w:r>
      <w:r w:rsidRPr="00751E34">
        <w:rPr>
          <w:sz w:val="24"/>
          <w:szCs w:val="24"/>
        </w:rPr>
        <w:t>лавой Северодвинска.</w:t>
      </w:r>
    </w:p>
    <w:p w:rsidR="00AE3B1D" w:rsidRDefault="00AE3B1D" w:rsidP="00751E34">
      <w:pPr>
        <w:pStyle w:val="20"/>
        <w:shd w:val="clear" w:color="auto" w:fill="auto"/>
        <w:tabs>
          <w:tab w:val="left" w:pos="329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643D54" w:rsidRPr="00751E34" w:rsidRDefault="00D21D2F" w:rsidP="00751E34">
      <w:pPr>
        <w:pStyle w:val="20"/>
        <w:shd w:val="clear" w:color="auto" w:fill="auto"/>
        <w:tabs>
          <w:tab w:val="left" w:pos="32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51E34">
        <w:rPr>
          <w:sz w:val="24"/>
          <w:szCs w:val="24"/>
        </w:rPr>
        <w:t xml:space="preserve">Проектом решения предлагается согласовать продажу путем проведения торгов (открытых по </w:t>
      </w:r>
      <w:r w:rsidRPr="00751E34">
        <w:rPr>
          <w:sz w:val="24"/>
          <w:szCs w:val="24"/>
        </w:rPr>
        <w:t>составу участников) комплекса зданий, находящихся в хозяйственном ведении Северодвинского муниципального унитарного предприятия «Жилищный т</w:t>
      </w:r>
      <w:r w:rsidR="00751E34" w:rsidRPr="00751E34">
        <w:rPr>
          <w:sz w:val="24"/>
          <w:szCs w:val="24"/>
        </w:rPr>
        <w:t xml:space="preserve">рест», расположенных по адресу: </w:t>
      </w:r>
      <w:r w:rsidRPr="00751E34">
        <w:rPr>
          <w:sz w:val="24"/>
          <w:szCs w:val="24"/>
        </w:rPr>
        <w:t>Архангельская область, город Северодвинск, проезд</w:t>
      </w:r>
      <w:r w:rsidR="00751E34" w:rsidRPr="00751E34">
        <w:rPr>
          <w:sz w:val="24"/>
          <w:szCs w:val="24"/>
        </w:rPr>
        <w:t xml:space="preserve"> </w:t>
      </w:r>
      <w:r w:rsidRPr="00751E34">
        <w:rPr>
          <w:sz w:val="24"/>
          <w:szCs w:val="24"/>
        </w:rPr>
        <w:t xml:space="preserve">Тепличный, дом 12А, в количестве 5 </w:t>
      </w:r>
      <w:r w:rsidRPr="00751E34">
        <w:rPr>
          <w:sz w:val="24"/>
          <w:szCs w:val="24"/>
        </w:rPr>
        <w:t>единиц, общей площадью 1 021,4 кв. м.</w:t>
      </w:r>
    </w:p>
    <w:p w:rsidR="00AE3B1D" w:rsidRDefault="00AE3B1D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643D54" w:rsidRPr="00751E34" w:rsidRDefault="00D21D2F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51E34">
        <w:rPr>
          <w:sz w:val="24"/>
          <w:szCs w:val="24"/>
        </w:rPr>
        <w:t>Контрольно-счетная палата Северодвинска, рассмотрев проект решения с пояснительной запиской и приложенными документами, а также с учетом результатов, проведенного контрольного мероприятия, отмечает</w:t>
      </w:r>
      <w:r w:rsidR="00623E5F">
        <w:rPr>
          <w:sz w:val="24"/>
          <w:szCs w:val="24"/>
        </w:rPr>
        <w:t xml:space="preserve"> следующее</w:t>
      </w:r>
      <w:r w:rsidRPr="00751E34">
        <w:rPr>
          <w:sz w:val="24"/>
          <w:szCs w:val="24"/>
        </w:rPr>
        <w:t>.</w:t>
      </w:r>
    </w:p>
    <w:p w:rsidR="00AE3B1D" w:rsidRDefault="00AE3B1D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643D54" w:rsidRPr="00751E34" w:rsidRDefault="00D21D2F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51E34">
        <w:rPr>
          <w:sz w:val="24"/>
          <w:szCs w:val="24"/>
        </w:rPr>
        <w:t>В 2018 году Контрол</w:t>
      </w:r>
      <w:r w:rsidRPr="00751E34">
        <w:rPr>
          <w:sz w:val="24"/>
          <w:szCs w:val="24"/>
        </w:rPr>
        <w:t>ьно-счетной палатой Северодвинска проведено контрольное мероприятие «Проверка эффективности использования Северодвинским муниципальным унитарным предприятием «Жилищно-коммунальный трест» недвижимого муниципального имущества, находящегося в хозяйственном ве</w:t>
      </w:r>
      <w:r w:rsidRPr="00751E34">
        <w:rPr>
          <w:sz w:val="24"/>
          <w:szCs w:val="24"/>
        </w:rPr>
        <w:t>дении, за 2016-2017 годы и текущий период 2018 года». В ходе проверки было установлено, что комплекс зданий по адресу: г. Северодвинск, проезд Тепличный, д. 12А, в деятельности предприятия не используется с 2010 года и объекты находятся в состоянии неприго</w:t>
      </w:r>
      <w:r w:rsidRPr="00751E34">
        <w:rPr>
          <w:sz w:val="24"/>
          <w:szCs w:val="24"/>
        </w:rPr>
        <w:t>дном для использования. При рассмотрении представления Контрольно-счетной палаты Северодвинска по факту неэффективного использования муниципального имущества, органами Администрации Северодвинска было сообщено о принятом решении: СМУП «ЖКТ» осуществить про</w:t>
      </w:r>
      <w:r w:rsidRPr="00751E34">
        <w:rPr>
          <w:sz w:val="24"/>
          <w:szCs w:val="24"/>
        </w:rPr>
        <w:t>дажу данного имущества.</w:t>
      </w:r>
    </w:p>
    <w:p w:rsidR="00643D54" w:rsidRPr="00751E34" w:rsidRDefault="00D21D2F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51E34">
        <w:rPr>
          <w:sz w:val="24"/>
          <w:szCs w:val="24"/>
        </w:rPr>
        <w:t>Продажа недвижимого муниципального имущества, закрепленного на праве хозяйственного ведения за муниципальным унитарным предприятием Северодвинска, в соответствии с частью 2 статьи 295 Гражданского кодекса Российской Федерации, часть</w:t>
      </w:r>
      <w:r w:rsidRPr="00751E34">
        <w:rPr>
          <w:sz w:val="24"/>
          <w:szCs w:val="24"/>
        </w:rPr>
        <w:t>ю 2 статьи 18 Федерального закона от 14.11.2002 № 161-ФЗ «О государственных и муниципальных унитарных предприятиях» (далее - Федеральный закон № 161-ФЗ), Уставом Северодвинска, разделом 5 Порядка распоряжения имуществом, находящимся в хозяйственном ведении</w:t>
      </w:r>
      <w:r w:rsidRPr="00751E34">
        <w:rPr>
          <w:sz w:val="24"/>
          <w:szCs w:val="24"/>
        </w:rPr>
        <w:t xml:space="preserve"> (оперативном управлении) муниципальных предприятий и учреждений, утвержденного решением Муниципального Совета Северодвинска от 30.10.2003 № 140 (далее - Порядок № 140), осуществляется с согласия собственника (Комитет по управлению муниципальным имуществом</w:t>
      </w:r>
      <w:r w:rsidRPr="00751E34">
        <w:rPr>
          <w:sz w:val="24"/>
          <w:szCs w:val="24"/>
        </w:rPr>
        <w:t xml:space="preserve"> Администрации Северодвинска </w:t>
      </w:r>
      <w:r w:rsidRPr="00751E34">
        <w:rPr>
          <w:sz w:val="24"/>
          <w:szCs w:val="24"/>
        </w:rPr>
        <w:lastRenderedPageBreak/>
        <w:t>(далее - Комитет)) по согласованию с Советом депутатов Северодвинска. При этом, согласно части 3 статьи 18 Федерального закона № 161-ФЗ, муниципальное предприятие распоряжается имуществом только в пределах, не лишающих его возм</w:t>
      </w:r>
      <w:r w:rsidRPr="00751E34">
        <w:rPr>
          <w:sz w:val="24"/>
          <w:szCs w:val="24"/>
        </w:rPr>
        <w:t>ожности осуществлять деятельность, цели, предмет, виды которой определены уставом такого предприятия. Как следует из материалов контрольного мероприятия и документов, приложенных к проекту решения, данное имущество не используется в хозяйственной деятельно</w:t>
      </w:r>
      <w:r w:rsidRPr="00751E34">
        <w:rPr>
          <w:sz w:val="24"/>
          <w:szCs w:val="24"/>
        </w:rPr>
        <w:t>сти предприятия, и его продажа не повлияет на ведение уставной деятельности.</w:t>
      </w:r>
    </w:p>
    <w:p w:rsidR="00643D54" w:rsidRPr="00751E34" w:rsidRDefault="00D21D2F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51E34">
        <w:rPr>
          <w:sz w:val="24"/>
          <w:szCs w:val="24"/>
        </w:rPr>
        <w:t xml:space="preserve">При проведении финансово-экономической экспертизы проекта муниципального правового акта в отношениях, связанных с продажей муниципального имущества, подлежит оценке экономический </w:t>
      </w:r>
      <w:r w:rsidRPr="00751E34">
        <w:rPr>
          <w:sz w:val="24"/>
          <w:szCs w:val="24"/>
        </w:rPr>
        <w:t>эффект, то есть получение максимального объема денежных средств при минимальном времени совершения сделки.</w:t>
      </w:r>
    </w:p>
    <w:p w:rsidR="00643D54" w:rsidRPr="00751E34" w:rsidRDefault="00D21D2F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51E34">
        <w:rPr>
          <w:sz w:val="24"/>
          <w:szCs w:val="24"/>
        </w:rPr>
        <w:t>В соответствии с пунктом 5.9 Порядка № 140 сделка должна быть совершена в течение 3 месяцев со дня подписания Комитетом документов о даче согласия на</w:t>
      </w:r>
      <w:r w:rsidRPr="00751E34">
        <w:rPr>
          <w:sz w:val="24"/>
          <w:szCs w:val="24"/>
        </w:rPr>
        <w:t xml:space="preserve"> распоряжение объектом недвижимости, далее указанное согласие утрачивает силу.</w:t>
      </w:r>
    </w:p>
    <w:p w:rsidR="00643D54" w:rsidRPr="00751E34" w:rsidRDefault="00D21D2F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51E34">
        <w:rPr>
          <w:sz w:val="24"/>
          <w:szCs w:val="24"/>
        </w:rPr>
        <w:t>В соответствии с пунктом 5.2 Порядка № 140 проектом решения предлагается определить способ продажи путем проведения торгов (открытых по составу участников). При этом, торги муни</w:t>
      </w:r>
      <w:r w:rsidRPr="00751E34">
        <w:rPr>
          <w:sz w:val="24"/>
          <w:szCs w:val="24"/>
        </w:rPr>
        <w:t>ципальным унитарным предприятием проводятся самостоятельно в порядке, установленном локальным актом такого предприятия. Существенным условием проведения торгов является установление начальной цены продажи имущества. Согласно документов, приложенных к проек</w:t>
      </w:r>
      <w:r w:rsidRPr="00751E34">
        <w:rPr>
          <w:sz w:val="24"/>
          <w:szCs w:val="24"/>
        </w:rPr>
        <w:t>ту решению, предприятием проведена оценка рыночной стоимости объектов недвижимости, которая составляет 957 000,00 рублей с НДС (811 016,95 рублей без НДС), что составляет 936,95 рублей за 1 кв. м.</w:t>
      </w:r>
    </w:p>
    <w:p w:rsidR="00643D54" w:rsidRPr="00751E34" w:rsidRDefault="00D21D2F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51E34">
        <w:rPr>
          <w:sz w:val="24"/>
          <w:szCs w:val="24"/>
        </w:rPr>
        <w:t>Прибыль, полученная от продажи муниципального имущества, ра</w:t>
      </w:r>
      <w:r w:rsidRPr="00751E34">
        <w:rPr>
          <w:sz w:val="24"/>
          <w:szCs w:val="24"/>
        </w:rPr>
        <w:t>спределяется в порядке, установленном пунктом 7.1.1 Порядка № 140:</w:t>
      </w:r>
    </w:p>
    <w:p w:rsidR="00643D54" w:rsidRPr="00751E34" w:rsidRDefault="00D21D2F" w:rsidP="00751E34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51E34">
        <w:rPr>
          <w:sz w:val="24"/>
          <w:szCs w:val="24"/>
        </w:rPr>
        <w:t>50% подлежит перечислению в местный бюджет;</w:t>
      </w:r>
    </w:p>
    <w:p w:rsidR="00643D54" w:rsidRPr="00751E34" w:rsidRDefault="00D21D2F" w:rsidP="00751E34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51E34">
        <w:rPr>
          <w:sz w:val="24"/>
          <w:szCs w:val="24"/>
        </w:rPr>
        <w:t>50% остается в распоряжении предприятия и может быть использовано исключительно на приобретение (восстановление) основных фондов.</w:t>
      </w:r>
    </w:p>
    <w:p w:rsidR="00643D54" w:rsidRPr="00751E34" w:rsidRDefault="00D21D2F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51E34">
        <w:rPr>
          <w:sz w:val="24"/>
          <w:szCs w:val="24"/>
        </w:rPr>
        <w:t xml:space="preserve">Следует </w:t>
      </w:r>
      <w:r w:rsidRPr="00751E34">
        <w:rPr>
          <w:sz w:val="24"/>
          <w:szCs w:val="24"/>
        </w:rPr>
        <w:t>отметить, что наиболее ликвидным имуществом является земельный участок, на котором расположено продаваемое имущество. Земельный участок площ</w:t>
      </w:r>
      <w:r w:rsidRPr="00981A2E">
        <w:rPr>
          <w:rStyle w:val="21"/>
          <w:sz w:val="24"/>
          <w:szCs w:val="24"/>
          <w:u w:val="none"/>
        </w:rPr>
        <w:t>адь</w:t>
      </w:r>
      <w:r w:rsidRPr="00751E34">
        <w:rPr>
          <w:sz w:val="24"/>
          <w:szCs w:val="24"/>
        </w:rPr>
        <w:t>ю 3 270 кв. м (кадастровый номер 29:28:107055:415) предоставлен СМУП «Жилищный трест» в аренду. Его кадастровая с</w:t>
      </w:r>
      <w:r w:rsidRPr="00751E34">
        <w:rPr>
          <w:sz w:val="24"/>
          <w:szCs w:val="24"/>
        </w:rPr>
        <w:t>тоимость составляет 1 198 062,60 рублей.</w:t>
      </w:r>
    </w:p>
    <w:p w:rsidR="00643D54" w:rsidRPr="00751E34" w:rsidRDefault="00D21D2F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51E34">
        <w:rPr>
          <w:sz w:val="24"/>
          <w:szCs w:val="24"/>
        </w:rPr>
        <w:t>В силу норм, установленных Земельным кодексом Российской Федерации, новый собственник комплекса зданий обязан приобрести земельный участок в собственность (без проведения торгов), либо заключить договор аренды. Согл</w:t>
      </w:r>
      <w:r w:rsidRPr="00751E34">
        <w:rPr>
          <w:sz w:val="24"/>
          <w:szCs w:val="24"/>
        </w:rPr>
        <w:t>асно пункту 1 статьи 2 закона Архангельской области от 28.05.2008 № 514-27-03 «О цене земельных участков, находящихся в государственной собственности, при их продаже без торгов», выкупная цена данного земельного участка составит 179 709,39 рублей для субъе</w:t>
      </w:r>
      <w:r w:rsidRPr="00751E34">
        <w:rPr>
          <w:sz w:val="24"/>
          <w:szCs w:val="24"/>
        </w:rPr>
        <w:t>ктов малого и среднего предпринимательства или 239 612,52 рублей для остальных собственников.</w:t>
      </w:r>
    </w:p>
    <w:p w:rsidR="00643D54" w:rsidRPr="00751E34" w:rsidRDefault="00D21D2F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51E34">
        <w:rPr>
          <w:sz w:val="24"/>
          <w:szCs w:val="24"/>
        </w:rPr>
        <w:t>Таким образом, минимальный объем доходов местного бюджета от продажи имущества предприятием составит 585 217,86 (811 016,95*50% + 179 709,39) рублей, либо 645 121</w:t>
      </w:r>
      <w:r w:rsidRPr="00751E34">
        <w:rPr>
          <w:sz w:val="24"/>
          <w:szCs w:val="24"/>
        </w:rPr>
        <w:t>,00</w:t>
      </w:r>
      <w:r w:rsidR="00751E34" w:rsidRPr="00751E34">
        <w:rPr>
          <w:sz w:val="24"/>
          <w:szCs w:val="24"/>
        </w:rPr>
        <w:t xml:space="preserve"> </w:t>
      </w:r>
      <w:r w:rsidRPr="00751E34">
        <w:rPr>
          <w:sz w:val="24"/>
          <w:szCs w:val="24"/>
        </w:rPr>
        <w:t>(811 016,95*50% + 239 612,52) рубль.</w:t>
      </w:r>
    </w:p>
    <w:p w:rsidR="00643D54" w:rsidRPr="00751E34" w:rsidRDefault="00D21D2F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51E34">
        <w:rPr>
          <w:color w:val="auto"/>
          <w:sz w:val="24"/>
          <w:szCs w:val="24"/>
        </w:rPr>
        <w:t>В случае продажи данного комплекса зданий при нахождении его в казне Северодвинска, начальная цена лота формировалась бы с учетом продажи земельного участка. При включении в прогнозный план приватизации муниципально</w:t>
      </w:r>
      <w:r w:rsidRPr="00751E34">
        <w:rPr>
          <w:color w:val="auto"/>
          <w:sz w:val="24"/>
          <w:szCs w:val="24"/>
        </w:rPr>
        <w:t>го имущества земельных участков, находящихся под объектами недвижимости, Администрация Северодвинска рассчитывает доходы местного бюджета из стоимости 1 кв. м земельного участка равной 0,9 тыс. рублей. Таким образом, начальная цена лота по продаже комплекс</w:t>
      </w:r>
      <w:r w:rsidRPr="00751E34">
        <w:rPr>
          <w:color w:val="auto"/>
          <w:sz w:val="24"/>
          <w:szCs w:val="24"/>
        </w:rPr>
        <w:t xml:space="preserve">а зданий с земельным участком может составить 3 900 000,00 (957 000,00 + </w:t>
      </w:r>
      <w:r w:rsidRPr="00751E34">
        <w:rPr>
          <w:color w:val="auto"/>
          <w:sz w:val="24"/>
          <w:szCs w:val="24"/>
        </w:rPr>
        <w:t>3 270*900) рублей.</w:t>
      </w:r>
    </w:p>
    <w:p w:rsidR="00643D54" w:rsidRPr="00751E34" w:rsidRDefault="00D21D2F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51E34">
        <w:rPr>
          <w:color w:val="auto"/>
          <w:sz w:val="24"/>
          <w:szCs w:val="24"/>
        </w:rPr>
        <w:t>В соответствии с Уставом Северодвинска, исходя из необходимости эффективного распоряжения муниципальным имуществом</w:t>
      </w:r>
      <w:r w:rsidRPr="00751E34">
        <w:rPr>
          <w:sz w:val="24"/>
          <w:szCs w:val="24"/>
        </w:rPr>
        <w:t>, Совет депутатов Северодвинска, при</w:t>
      </w:r>
      <w:r w:rsidR="00751E34" w:rsidRPr="00751E34">
        <w:rPr>
          <w:sz w:val="24"/>
          <w:szCs w:val="24"/>
        </w:rPr>
        <w:t xml:space="preserve"> </w:t>
      </w:r>
      <w:r w:rsidRPr="00751E34">
        <w:rPr>
          <w:sz w:val="24"/>
          <w:szCs w:val="24"/>
        </w:rPr>
        <w:t xml:space="preserve">согласовании </w:t>
      </w:r>
      <w:r w:rsidRPr="00751E34">
        <w:rPr>
          <w:sz w:val="24"/>
          <w:szCs w:val="24"/>
        </w:rPr>
        <w:t xml:space="preserve">продажи муниципального имущества СМУП «Жилищный трест», может рекомендовать Комитету установить начальную цену при проведении торгов </w:t>
      </w:r>
      <w:r w:rsidRPr="00751E34">
        <w:rPr>
          <w:sz w:val="24"/>
          <w:szCs w:val="24"/>
        </w:rPr>
        <w:lastRenderedPageBreak/>
        <w:t>превышающую оценочную стоимость.</w:t>
      </w:r>
    </w:p>
    <w:p w:rsidR="00AE3B1D" w:rsidRDefault="00AE3B1D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643D54" w:rsidRPr="00751E34" w:rsidRDefault="00D21D2F" w:rsidP="00751E3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  <w:sectPr w:rsidR="00643D54" w:rsidRPr="00751E34">
          <w:headerReference w:type="default" r:id="rId8"/>
          <w:pgSz w:w="11900" w:h="16840"/>
          <w:pgMar w:top="1234" w:right="863" w:bottom="1167" w:left="1595" w:header="0" w:footer="3" w:gutter="0"/>
          <w:cols w:space="720"/>
          <w:noEndnote/>
          <w:titlePg/>
          <w:docGrid w:linePitch="360"/>
        </w:sectPr>
      </w:pPr>
      <w:r w:rsidRPr="00751E34">
        <w:rPr>
          <w:sz w:val="24"/>
          <w:szCs w:val="24"/>
        </w:rPr>
        <w:t xml:space="preserve">Контрольно-счетная палата Северодвинска рекомендует проект решения Совета депутатов Северодвинска «О согласовании продажи муниципального имущества СМУП «Жилищный трест» к рассмотрению с учетом предложений на заседании </w:t>
      </w:r>
      <w:r w:rsidRPr="00751E34">
        <w:rPr>
          <w:sz w:val="24"/>
          <w:szCs w:val="24"/>
        </w:rPr>
        <w:t>Совета депутатов Северодвинска.</w:t>
      </w:r>
    </w:p>
    <w:p w:rsidR="00643D54" w:rsidRPr="00751E34" w:rsidRDefault="00643D54" w:rsidP="00751E34">
      <w:pPr>
        <w:ind w:firstLine="709"/>
        <w:jc w:val="both"/>
      </w:pPr>
    </w:p>
    <w:p w:rsidR="00643D54" w:rsidRPr="00751E34" w:rsidRDefault="00D21D2F" w:rsidP="00751E34">
      <w:pPr>
        <w:ind w:firstLine="709"/>
        <w:jc w:val="both"/>
      </w:pPr>
      <w:r w:rsidRPr="00751E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9pt;margin-top:14.75pt;width:71.75pt;height:14.05pt;z-index:251656192;mso-wrap-distance-left:5pt;mso-wrap-distance-right:5pt;mso-position-horizontal-relative:margin" filled="f" stroked="f">
            <v:textbox style="mso-fit-shape-to-text:t" inset="0,0,0,0">
              <w:txbxContent>
                <w:p w:rsidR="00643D54" w:rsidRPr="00623E5F" w:rsidRDefault="00D21D2F">
                  <w:pPr>
                    <w:pStyle w:val="20"/>
                    <w:shd w:val="clear" w:color="auto" w:fill="auto"/>
                    <w:spacing w:after="0" w:line="220" w:lineRule="exact"/>
                    <w:ind w:firstLine="0"/>
                    <w:rPr>
                      <w:sz w:val="24"/>
                      <w:szCs w:val="24"/>
                    </w:rPr>
                  </w:pPr>
                  <w:r w:rsidRPr="00623E5F">
                    <w:rPr>
                      <w:rStyle w:val="2Exact"/>
                      <w:sz w:val="24"/>
                      <w:szCs w:val="24"/>
                    </w:rPr>
                    <w:t>Председатель</w:t>
                  </w:r>
                </w:p>
              </w:txbxContent>
            </v:textbox>
            <w10:wrap anchorx="margin"/>
          </v:shape>
        </w:pict>
      </w:r>
      <w:r w:rsidRPr="00751E34">
        <w:pict>
          <v:shape id="_x0000_s1026" type="#_x0000_t202" style="position:absolute;left:0;text-align:left;margin-left:392.1pt;margin-top:15.45pt;width:72.5pt;height:14.1pt;z-index:251658240;mso-wrap-distance-left:5pt;mso-wrap-distance-right:5pt;mso-position-horizontal-relative:margin" filled="f" stroked="f">
            <v:textbox style="mso-fit-shape-to-text:t" inset="0,0,0,0">
              <w:txbxContent>
                <w:p w:rsidR="00643D54" w:rsidRPr="00623E5F" w:rsidRDefault="00D21D2F">
                  <w:pPr>
                    <w:pStyle w:val="20"/>
                    <w:shd w:val="clear" w:color="auto" w:fill="auto"/>
                    <w:spacing w:after="0" w:line="220" w:lineRule="exact"/>
                    <w:ind w:firstLine="0"/>
                    <w:rPr>
                      <w:sz w:val="24"/>
                      <w:szCs w:val="24"/>
                    </w:rPr>
                  </w:pPr>
                  <w:r w:rsidRPr="00623E5F">
                    <w:rPr>
                      <w:rStyle w:val="2Exact"/>
                      <w:sz w:val="24"/>
                      <w:szCs w:val="24"/>
                    </w:rPr>
                    <w:t>Р.В. Жириков</w:t>
                  </w:r>
                </w:p>
              </w:txbxContent>
            </v:textbox>
            <w10:wrap anchorx="margin"/>
          </v:shape>
        </w:pict>
      </w:r>
    </w:p>
    <w:p w:rsidR="00643D54" w:rsidRPr="00AE3B1D" w:rsidRDefault="00623E5F" w:rsidP="00751E34">
      <w:pPr>
        <w:ind w:firstLine="709"/>
        <w:jc w:val="both"/>
      </w:pPr>
      <w:r w:rsidRPr="00AE3B1D">
        <w:t xml:space="preserve">     </w:t>
      </w:r>
    </w:p>
    <w:p w:rsidR="00643D54" w:rsidRPr="00751E34" w:rsidRDefault="00643D54" w:rsidP="00751E34">
      <w:pPr>
        <w:ind w:firstLine="709"/>
        <w:jc w:val="both"/>
      </w:pPr>
    </w:p>
    <w:sectPr w:rsidR="00643D54" w:rsidRPr="00751E34">
      <w:type w:val="continuous"/>
      <w:pgSz w:w="11900" w:h="16840"/>
      <w:pgMar w:top="1117" w:right="891" w:bottom="1117" w:left="1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2F" w:rsidRDefault="00D21D2F">
      <w:r>
        <w:separator/>
      </w:r>
    </w:p>
  </w:endnote>
  <w:endnote w:type="continuationSeparator" w:id="0">
    <w:p w:rsidR="00D21D2F" w:rsidRDefault="00D2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2F" w:rsidRDefault="00D21D2F"/>
  </w:footnote>
  <w:footnote w:type="continuationSeparator" w:id="0">
    <w:p w:rsidR="00D21D2F" w:rsidRDefault="00D21D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54" w:rsidRDefault="00D21D2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75pt;margin-top:39.9pt;width:5.0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3D54" w:rsidRDefault="00D21D2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\* MERGE</w:instrText>
                </w:r>
                <w:r>
                  <w:rPr>
                    <w:rStyle w:val="a6"/>
                  </w:rPr>
                  <w:instrText xml:space="preserve">FORMAT </w:instrText>
                </w:r>
                <w:r>
                  <w:rPr>
                    <w:rStyle w:val="a6"/>
                  </w:rPr>
                  <w:fldChar w:fldCharType="separate"/>
                </w:r>
                <w:r w:rsidR="00C56F0E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5EA8"/>
    <w:multiLevelType w:val="multilevel"/>
    <w:tmpl w:val="42A62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3D54"/>
    <w:rsid w:val="001B12F1"/>
    <w:rsid w:val="00623E5F"/>
    <w:rsid w:val="00643D54"/>
    <w:rsid w:val="00751E34"/>
    <w:rsid w:val="00981A2E"/>
    <w:rsid w:val="00AE3B1D"/>
    <w:rsid w:val="00C56F0E"/>
    <w:rsid w:val="00D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CBE1B16-0729-4CCB-B326-92240F48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ind w:hanging="1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82;&#1079;&#1088;77661@&#1091;&#1072;ndex.&#1075;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Царева Елена Викторовна</cp:lastModifiedBy>
  <cp:revision>7</cp:revision>
  <dcterms:created xsi:type="dcterms:W3CDTF">2018-09-04T12:57:00Z</dcterms:created>
  <dcterms:modified xsi:type="dcterms:W3CDTF">2018-09-04T13:04:00Z</dcterms:modified>
</cp:coreProperties>
</file>