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2B6" w:rsidRDefault="004A72B6" w:rsidP="004A72B6">
      <w:pPr>
        <w:jc w:val="center"/>
        <w:rPr>
          <w:b/>
          <w:kern w:val="36"/>
          <w:u w:val="single"/>
        </w:rPr>
      </w:pPr>
      <w:r>
        <w:rPr>
          <w:b/>
          <w:noProof/>
          <w:kern w:val="36"/>
          <w:u w:val="single"/>
        </w:rPr>
        <w:drawing>
          <wp:anchor distT="0" distB="0" distL="114300" distR="114300" simplePos="0" relativeHeight="251658240" behindDoc="0" locked="0" layoutInCell="1" allowOverlap="1" wp14:anchorId="528127A2" wp14:editId="3FDA5428">
            <wp:simplePos x="0" y="0"/>
            <wp:positionH relativeFrom="column">
              <wp:posOffset>2785110</wp:posOffset>
            </wp:positionH>
            <wp:positionV relativeFrom="paragraph">
              <wp:posOffset>0</wp:posOffset>
            </wp:positionV>
            <wp:extent cx="428625" cy="523875"/>
            <wp:effectExtent l="0" t="0" r="9525" b="9525"/>
            <wp:wrapSquare wrapText="left"/>
            <wp:docPr id="15" name="Рисунок 15" descr="i?id=296066142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?id=296066142-25-72&amp;n=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2B6" w:rsidRDefault="004A72B6" w:rsidP="004A72B6">
      <w:pPr>
        <w:jc w:val="center"/>
        <w:rPr>
          <w:b/>
          <w:kern w:val="36"/>
          <w:u w:val="single"/>
        </w:rPr>
      </w:pPr>
    </w:p>
    <w:p w:rsidR="004A72B6" w:rsidRDefault="004A72B6" w:rsidP="004A72B6">
      <w:pPr>
        <w:jc w:val="center"/>
        <w:rPr>
          <w:b/>
          <w:kern w:val="36"/>
          <w:u w:val="single"/>
        </w:rPr>
      </w:pPr>
    </w:p>
    <w:p w:rsidR="004A72B6" w:rsidRDefault="004A72B6" w:rsidP="004A72B6">
      <w:pPr>
        <w:jc w:val="center"/>
        <w:rPr>
          <w:b/>
          <w:kern w:val="36"/>
          <w:u w:val="single"/>
        </w:rPr>
      </w:pPr>
    </w:p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КОНТРОЛЬНО-СЧЕТНАЯ</w:t>
      </w:r>
      <w:r w:rsidR="00E55D9E">
        <w:rPr>
          <w:b/>
          <w:kern w:val="36"/>
          <w:u w:val="single"/>
        </w:rPr>
        <w:t xml:space="preserve"> </w:t>
      </w:r>
      <w:r w:rsidRPr="00AB181E">
        <w:rPr>
          <w:b/>
          <w:kern w:val="36"/>
          <w:u w:val="single"/>
        </w:rPr>
        <w:t>ПАЛАТА МУНИ</w:t>
      </w:r>
      <w:r w:rsidR="00E55D9E">
        <w:rPr>
          <w:b/>
          <w:kern w:val="36"/>
          <w:u w:val="single"/>
        </w:rPr>
        <w:t>ЦИ</w:t>
      </w:r>
      <w:r w:rsidRPr="00AB181E">
        <w:rPr>
          <w:b/>
          <w:kern w:val="36"/>
          <w:u w:val="single"/>
        </w:rPr>
        <w:t>ПАЛЬНОГО ОБРАЗОВАНИЯ «СЕВЕРОДВИНСК»</w:t>
      </w:r>
    </w:p>
    <w:p w:rsidR="00C511BD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Pr="003F3185" w:rsidRDefault="00C511BD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 w:rsidRPr="003F3185">
        <w:rPr>
          <w:sz w:val="20"/>
          <w:szCs w:val="20"/>
        </w:rPr>
        <w:t xml:space="preserve">г. </w:t>
      </w:r>
      <w:r>
        <w:rPr>
          <w:sz w:val="20"/>
          <w:szCs w:val="20"/>
        </w:rPr>
        <w:t>Северодвинск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164500</w:t>
      </w:r>
      <w:r w:rsidRPr="003F3185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</w:t>
      </w:r>
      <w:r w:rsidRPr="003F3185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</w:t>
      </w:r>
      <w:r w:rsidRPr="003F3185">
        <w:rPr>
          <w:sz w:val="20"/>
          <w:szCs w:val="20"/>
        </w:rPr>
        <w:t xml:space="preserve"> </w:t>
      </w:r>
      <w:r w:rsidR="000C18B1" w:rsidRPr="000C18B1">
        <w:rPr>
          <w:sz w:val="20"/>
          <w:szCs w:val="20"/>
        </w:rPr>
        <w:t xml:space="preserve">         </w:t>
      </w:r>
      <w:r w:rsidRPr="003F318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Pr="003F3185">
        <w:rPr>
          <w:sz w:val="20"/>
          <w:szCs w:val="20"/>
        </w:rPr>
        <w:t xml:space="preserve"> тел./факс (</w:t>
      </w:r>
      <w:r>
        <w:rPr>
          <w:sz w:val="20"/>
          <w:szCs w:val="20"/>
        </w:rPr>
        <w:t>88184</w:t>
      </w:r>
      <w:r w:rsidRPr="003F3185">
        <w:rPr>
          <w:sz w:val="20"/>
          <w:szCs w:val="20"/>
        </w:rPr>
        <w:t>)</w:t>
      </w:r>
      <w:r>
        <w:rPr>
          <w:sz w:val="20"/>
          <w:szCs w:val="20"/>
        </w:rPr>
        <w:t>52 39 82</w:t>
      </w:r>
      <w:r w:rsidRPr="003F3185">
        <w:rPr>
          <w:sz w:val="20"/>
          <w:szCs w:val="20"/>
        </w:rPr>
        <w:t xml:space="preserve">, </w:t>
      </w:r>
      <w:r>
        <w:rPr>
          <w:sz w:val="20"/>
          <w:szCs w:val="20"/>
        </w:rPr>
        <w:t>58 39 85</w:t>
      </w:r>
    </w:p>
    <w:p w:rsidR="00C511BD" w:rsidRPr="003F3185" w:rsidRDefault="00C511BD" w:rsidP="00C511BD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>ул.</w:t>
      </w:r>
      <w:r w:rsidR="009656E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Бойчука, 3                                                                                                 </w:t>
      </w:r>
      <w:r w:rsidR="000C18B1" w:rsidRPr="000C18B1">
        <w:rPr>
          <w:sz w:val="20"/>
          <w:szCs w:val="20"/>
        </w:rPr>
        <w:t xml:space="preserve">         </w:t>
      </w:r>
      <w:bookmarkStart w:id="0" w:name="_GoBack"/>
      <w:bookmarkEnd w:id="0"/>
      <w:r>
        <w:rPr>
          <w:sz w:val="20"/>
          <w:szCs w:val="20"/>
        </w:rPr>
        <w:t>е-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r w:rsidR="009603ED">
        <w:rPr>
          <w:sz w:val="20"/>
          <w:szCs w:val="20"/>
        </w:rPr>
        <w:t xml:space="preserve"> </w:t>
      </w:r>
      <w:r>
        <w:rPr>
          <w:sz w:val="18"/>
          <w:szCs w:val="18"/>
          <w:lang w:val="en-US"/>
        </w:rPr>
        <w:t>ksp</w:t>
      </w:r>
      <w:r w:rsidRPr="00FC35EF"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 w:rsidRPr="00FC35EF">
        <w:rPr>
          <w:sz w:val="18"/>
          <w:szCs w:val="18"/>
        </w:rPr>
        <w:t>.</w:t>
      </w:r>
      <w:r w:rsidRPr="00B0467F">
        <w:rPr>
          <w:sz w:val="18"/>
          <w:szCs w:val="18"/>
          <w:lang w:val="en-US"/>
        </w:rPr>
        <w:t>ru</w:t>
      </w:r>
      <w:r w:rsidRPr="00FC35EF">
        <w:rPr>
          <w:sz w:val="18"/>
          <w:szCs w:val="18"/>
        </w:rPr>
        <w:t xml:space="preserve">  </w:t>
      </w:r>
    </w:p>
    <w:p w:rsidR="004A72B6" w:rsidRDefault="004A72B6" w:rsidP="00C511BD">
      <w:pPr>
        <w:ind w:firstLine="708"/>
        <w:jc w:val="center"/>
        <w:rPr>
          <w:b/>
          <w:bCs/>
          <w:color w:val="333333"/>
          <w:kern w:val="36"/>
          <w:sz w:val="26"/>
          <w:szCs w:val="26"/>
        </w:rPr>
      </w:pPr>
    </w:p>
    <w:p w:rsidR="00D51342" w:rsidRPr="001D32E4" w:rsidRDefault="00C511BD" w:rsidP="004A72B6">
      <w:pPr>
        <w:ind w:firstLine="708"/>
        <w:jc w:val="center"/>
      </w:pPr>
      <w:r w:rsidRPr="001D32E4">
        <w:rPr>
          <w:b/>
          <w:bCs/>
          <w:kern w:val="36"/>
          <w:sz w:val="26"/>
          <w:szCs w:val="26"/>
        </w:rPr>
        <w:t xml:space="preserve">Заключение </w:t>
      </w:r>
      <w:r w:rsidR="002A5DAC" w:rsidRPr="001D32E4">
        <w:rPr>
          <w:b/>
          <w:bCs/>
          <w:kern w:val="36"/>
          <w:sz w:val="26"/>
          <w:szCs w:val="26"/>
        </w:rPr>
        <w:t xml:space="preserve">№ </w:t>
      </w:r>
      <w:r w:rsidR="00106F47" w:rsidRPr="001D32E4">
        <w:rPr>
          <w:b/>
          <w:bCs/>
          <w:kern w:val="36"/>
          <w:sz w:val="26"/>
          <w:szCs w:val="26"/>
        </w:rPr>
        <w:t>4</w:t>
      </w:r>
      <w:r w:rsidR="00B336F0" w:rsidRPr="001D32E4">
        <w:rPr>
          <w:b/>
          <w:bCs/>
          <w:kern w:val="36"/>
          <w:sz w:val="26"/>
          <w:szCs w:val="26"/>
        </w:rPr>
        <w:t>9</w:t>
      </w:r>
    </w:p>
    <w:p w:rsidR="00C511BD" w:rsidRPr="001D32E4" w:rsidRDefault="00C511BD" w:rsidP="00EA3455">
      <w:pPr>
        <w:jc w:val="center"/>
        <w:rPr>
          <w:b/>
        </w:rPr>
      </w:pPr>
      <w:r w:rsidRPr="001D32E4">
        <w:t>по проекту решения Совета депутатов</w:t>
      </w:r>
      <w:r w:rsidR="00171E00" w:rsidRPr="001D32E4">
        <w:t xml:space="preserve"> Северодвинска «О внесении изменений в решение Совета депутатов Северодвинска от 2</w:t>
      </w:r>
      <w:r w:rsidR="00106F47" w:rsidRPr="001D32E4">
        <w:t>7</w:t>
      </w:r>
      <w:r w:rsidR="00171E00" w:rsidRPr="001D32E4">
        <w:t>.</w:t>
      </w:r>
      <w:r w:rsidR="00106F47" w:rsidRPr="001D32E4">
        <w:t>11</w:t>
      </w:r>
      <w:r w:rsidR="00171E00" w:rsidRPr="001D32E4">
        <w:t>.20</w:t>
      </w:r>
      <w:r w:rsidR="00106F47" w:rsidRPr="001D32E4">
        <w:t>14</w:t>
      </w:r>
      <w:r w:rsidR="00171E00" w:rsidRPr="001D32E4">
        <w:t xml:space="preserve"> № </w:t>
      </w:r>
      <w:r w:rsidR="00106F47" w:rsidRPr="001D32E4">
        <w:t>91</w:t>
      </w:r>
      <w:r w:rsidR="00171E00" w:rsidRPr="001D32E4">
        <w:t>»</w:t>
      </w:r>
    </w:p>
    <w:p w:rsidR="00654966" w:rsidRDefault="00654966" w:rsidP="00C511BD">
      <w:pPr>
        <w:jc w:val="right"/>
      </w:pPr>
    </w:p>
    <w:p w:rsidR="00C511BD" w:rsidRPr="002E6636" w:rsidRDefault="00056EC3" w:rsidP="00C511BD">
      <w:pPr>
        <w:jc w:val="right"/>
      </w:pPr>
      <w:r>
        <w:t>0</w:t>
      </w:r>
      <w:r w:rsidR="00E10EC7">
        <w:t>2</w:t>
      </w:r>
      <w:r w:rsidR="0057432C">
        <w:t xml:space="preserve"> </w:t>
      </w:r>
      <w:r>
        <w:t>ноября 2</w:t>
      </w:r>
      <w:r w:rsidR="00C511BD" w:rsidRPr="003F3185">
        <w:t>01</w:t>
      </w:r>
      <w:r w:rsidR="00D25148">
        <w:t>8</w:t>
      </w:r>
      <w:r w:rsidR="00C511BD">
        <w:t xml:space="preserve"> года</w:t>
      </w:r>
    </w:p>
    <w:p w:rsidR="00C511BD" w:rsidRDefault="00C511BD" w:rsidP="00C511BD">
      <w:pPr>
        <w:jc w:val="right"/>
      </w:pPr>
    </w:p>
    <w:p w:rsidR="00F50004" w:rsidRDefault="00F50004" w:rsidP="00F50004">
      <w:pPr>
        <w:jc w:val="both"/>
      </w:pPr>
      <w:r>
        <w:tab/>
      </w:r>
      <w:r w:rsidR="00C511BD" w:rsidRPr="005B2A5A">
        <w:t xml:space="preserve">Настоящее заключение подготовлено Контрольно-счетной палатой Северодвинска в соответствии с </w:t>
      </w:r>
      <w:r w:rsidR="005D7036">
        <w:rPr>
          <w:rFonts w:eastAsia="Calibri"/>
          <w:lang w:eastAsia="en-US"/>
        </w:rPr>
        <w:t>Федеральным законом</w:t>
      </w:r>
      <w:r w:rsidR="00C511BD" w:rsidRPr="005B2A5A">
        <w:rPr>
          <w:rFonts w:eastAsia="Calibri"/>
          <w:lang w:eastAsia="en-US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B92A9B">
        <w:rPr>
          <w:rFonts w:eastAsia="Calibri"/>
          <w:lang w:eastAsia="en-US"/>
        </w:rPr>
        <w:t>»</w:t>
      </w:r>
      <w:r w:rsidR="00D4713E">
        <w:rPr>
          <w:rFonts w:eastAsia="Calibri"/>
          <w:lang w:eastAsia="en-US"/>
        </w:rPr>
        <w:t xml:space="preserve">, </w:t>
      </w:r>
      <w:r w:rsidR="00C511BD" w:rsidRPr="005B2A5A">
        <w:t xml:space="preserve">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</w:t>
      </w:r>
      <w:r w:rsidR="00FD7B5E" w:rsidRPr="00C511BD">
        <w:t>по проекту решения Совета</w:t>
      </w:r>
      <w:r w:rsidR="00D21E56">
        <w:t xml:space="preserve"> депутатов Северодвинска</w:t>
      </w:r>
      <w:r w:rsidR="007D0426">
        <w:t xml:space="preserve"> «</w:t>
      </w:r>
      <w:r w:rsidR="00100EF8">
        <w:t xml:space="preserve">О внесении изменений в решение Совета депутатов Северодвинска от </w:t>
      </w:r>
      <w:r w:rsidR="00106F47">
        <w:t>27.11.2014 № 91</w:t>
      </w:r>
      <w:r w:rsidR="00EA3455">
        <w:t xml:space="preserve">» </w:t>
      </w:r>
      <w:r w:rsidR="00136FE5">
        <w:t>(далее – проект решения), внесенного Главой Северодвинска.</w:t>
      </w:r>
    </w:p>
    <w:p w:rsidR="004A72B6" w:rsidRDefault="004A72B6" w:rsidP="00F50004">
      <w:pPr>
        <w:jc w:val="both"/>
      </w:pPr>
    </w:p>
    <w:p w:rsidR="00903CC8" w:rsidRDefault="00903CC8" w:rsidP="00903CC8">
      <w:pPr>
        <w:ind w:firstLine="708"/>
        <w:jc w:val="both"/>
      </w:pPr>
      <w:r>
        <w:t>Рассмотрев представленный проект</w:t>
      </w:r>
      <w:r w:rsidR="00136FE5">
        <w:t xml:space="preserve"> решения</w:t>
      </w:r>
      <w:r w:rsidR="00100EF8">
        <w:t xml:space="preserve"> с пояснительной запиской и приложенными документами</w:t>
      </w:r>
      <w:r>
        <w:t>, Контрольно-счетная палата Северодвинска отмечает следующее</w:t>
      </w:r>
      <w:r w:rsidR="002F0D55">
        <w:t>.</w:t>
      </w:r>
    </w:p>
    <w:p w:rsidR="00106F47" w:rsidRDefault="00106F47" w:rsidP="003D28B5">
      <w:pPr>
        <w:ind w:firstLine="709"/>
        <w:jc w:val="both"/>
      </w:pPr>
      <w:r>
        <w:t>Проектом решения предлагается</w:t>
      </w:r>
      <w:r w:rsidR="00441F93">
        <w:t xml:space="preserve"> уточнить порядок налогообложения имущества физических лиц, </w:t>
      </w:r>
      <w:r w:rsidR="00132B8B">
        <w:t xml:space="preserve">установленный решением Совета депутатов Северодвинска от 27.11.2014      № 91 «О налоге на имущество физических лиц», </w:t>
      </w:r>
      <w:r w:rsidR="00441F93">
        <w:t>а именно</w:t>
      </w:r>
      <w:r>
        <w:t>:</w:t>
      </w:r>
    </w:p>
    <w:p w:rsidR="00E10EC7" w:rsidRDefault="00106F47" w:rsidP="00106F47">
      <w:pPr>
        <w:ind w:firstLine="708"/>
        <w:jc w:val="both"/>
      </w:pPr>
      <w:r>
        <w:t>- </w:t>
      </w:r>
      <w:r w:rsidR="00E10EC7">
        <w:t>привести</w:t>
      </w:r>
      <w:r>
        <w:t xml:space="preserve"> в соответстви</w:t>
      </w:r>
      <w:r w:rsidR="00E10EC7">
        <w:t xml:space="preserve">е </w:t>
      </w:r>
      <w:r w:rsidR="00132B8B">
        <w:t xml:space="preserve">с </w:t>
      </w:r>
      <w:r w:rsidR="00E10EC7">
        <w:t xml:space="preserve">Налоговым кодексом Российской Федерации </w:t>
      </w:r>
      <w:r w:rsidR="005626C8">
        <w:t xml:space="preserve">(далее – НК РФ) </w:t>
      </w:r>
      <w:r w:rsidR="00E10EC7">
        <w:t>виды объектов налогообложения при установлении ставок налога</w:t>
      </w:r>
      <w:r w:rsidR="001B3C7A">
        <w:t xml:space="preserve"> и предоставлении налоговых льгот</w:t>
      </w:r>
      <w:r w:rsidR="00E10EC7">
        <w:t xml:space="preserve"> в связи</w:t>
      </w:r>
      <w:r>
        <w:t xml:space="preserve"> с </w:t>
      </w:r>
      <w:r w:rsidR="00E10EC7">
        <w:t xml:space="preserve">принятием </w:t>
      </w:r>
      <w:r>
        <w:t>Федеральн</w:t>
      </w:r>
      <w:r w:rsidR="00E10EC7">
        <w:t>ого</w:t>
      </w:r>
      <w:r>
        <w:t xml:space="preserve"> закон</w:t>
      </w:r>
      <w:r w:rsidR="00E10EC7">
        <w:t>а</w:t>
      </w:r>
      <w:r>
        <w:t xml:space="preserve"> от </w:t>
      </w:r>
      <w:r w:rsidRPr="00106F47">
        <w:t xml:space="preserve">03.08.2018 </w:t>
      </w:r>
      <w:r w:rsidR="00916904">
        <w:t>№</w:t>
      </w:r>
      <w:r w:rsidRPr="00106F47">
        <w:t xml:space="preserve"> 334-ФЗ «О внесении изменений в статью 52 части первой и часть вторую Налогового кодекса Российской Федерации»</w:t>
      </w:r>
      <w:r w:rsidR="00441F93">
        <w:t xml:space="preserve"> (далее – Федеральный закон № 334-ФЗ)</w:t>
      </w:r>
      <w:r w:rsidR="00E10EC7">
        <w:t>;</w:t>
      </w:r>
    </w:p>
    <w:p w:rsidR="00E10EC7" w:rsidRDefault="00E10EC7" w:rsidP="00106F47">
      <w:pPr>
        <w:ind w:firstLine="708"/>
        <w:jc w:val="both"/>
      </w:pPr>
      <w:r>
        <w:t>- снизить ставку налога в отношении объектов незавершенного строительства в случае, если проектируемым назначением таких объектов является жилой дом, с 0,3 процента до 0,1 процента;</w:t>
      </w:r>
    </w:p>
    <w:p w:rsidR="00E10EC7" w:rsidRDefault="00E10EC7" w:rsidP="00106F47">
      <w:pPr>
        <w:ind w:firstLine="708"/>
        <w:jc w:val="both"/>
      </w:pPr>
      <w:r>
        <w:t>- отменить фактически неиспользуемые налоговые льготы;</w:t>
      </w:r>
    </w:p>
    <w:p w:rsidR="00106F47" w:rsidRDefault="00E10EC7" w:rsidP="00106F47">
      <w:pPr>
        <w:ind w:firstLine="708"/>
        <w:jc w:val="both"/>
      </w:pPr>
      <w:r>
        <w:t>- </w:t>
      </w:r>
      <w:r w:rsidR="00B336F0">
        <w:t>уточнить категорию лиц, которым предоставлена налоговая льгота</w:t>
      </w:r>
      <w:r w:rsidR="001B3C7A">
        <w:t>;</w:t>
      </w:r>
    </w:p>
    <w:p w:rsidR="001B3C7A" w:rsidRDefault="001B3C7A" w:rsidP="00106F47">
      <w:pPr>
        <w:ind w:firstLine="708"/>
        <w:jc w:val="both"/>
      </w:pPr>
      <w:r>
        <w:t xml:space="preserve">- установить срок вступления </w:t>
      </w:r>
      <w:r w:rsidR="00132B8B">
        <w:t xml:space="preserve">изменений </w:t>
      </w:r>
      <w:r>
        <w:t>в силу, с 1 января 2019 года, но не ранее чем по истечении одного месяца со дня его официального опубликования.</w:t>
      </w:r>
    </w:p>
    <w:p w:rsidR="001B3C7A" w:rsidRDefault="001B3C7A" w:rsidP="00106F47">
      <w:pPr>
        <w:ind w:firstLine="708"/>
        <w:jc w:val="both"/>
      </w:pPr>
      <w:r>
        <w:t>В пояснительной записке не приводится расчет бюджетного эффекта от принятия данного проекта решения.</w:t>
      </w:r>
    </w:p>
    <w:p w:rsidR="001B3C7A" w:rsidRDefault="001B3C7A" w:rsidP="00106F47">
      <w:pPr>
        <w:ind w:firstLine="708"/>
        <w:jc w:val="both"/>
      </w:pPr>
    </w:p>
    <w:p w:rsidR="005626C8" w:rsidRDefault="005626C8" w:rsidP="005626C8">
      <w:pPr>
        <w:ind w:firstLine="708"/>
        <w:jc w:val="both"/>
      </w:pPr>
      <w:r>
        <w:t>В соответствии с частью 2 статьи 399 НК РФ</w:t>
      </w:r>
      <w:r w:rsidR="00E80EBE">
        <w:t>,</w:t>
      </w:r>
      <w:r>
        <w:t xml:space="preserve"> устанавливая налог</w:t>
      </w:r>
      <w:r w:rsidR="00132B8B">
        <w:t xml:space="preserve"> на имущество физических лиц</w:t>
      </w:r>
      <w:r>
        <w:t>, представительные органы муниципальных образований определяют налоговые ставки в пределах, установленных главой 32 НК РФ, и могут также устанавливать налоговые льготы, не предусмотренные главой 32 НК РФ, основания и порядок их применения налогоплательщиками.</w:t>
      </w:r>
    </w:p>
    <w:p w:rsidR="001B3C7A" w:rsidRDefault="001B3C7A" w:rsidP="00106F47">
      <w:pPr>
        <w:ind w:firstLine="708"/>
        <w:jc w:val="both"/>
      </w:pPr>
    </w:p>
    <w:p w:rsidR="005626C8" w:rsidRDefault="005626C8" w:rsidP="005626C8">
      <w:pPr>
        <w:pStyle w:val="aa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Контрольно-счетная палата Северодвинска обозначает следующие замечания и предложения:</w:t>
      </w:r>
    </w:p>
    <w:p w:rsidR="008E08CB" w:rsidRDefault="005626C8" w:rsidP="005626C8">
      <w:pPr>
        <w:ind w:firstLine="708"/>
        <w:jc w:val="both"/>
      </w:pPr>
      <w:r>
        <w:t xml:space="preserve">1. В соответствии с </w:t>
      </w:r>
      <w:r w:rsidRPr="005626C8">
        <w:t>пункт</w:t>
      </w:r>
      <w:r>
        <w:t>ом</w:t>
      </w:r>
      <w:r w:rsidRPr="005626C8">
        <w:t xml:space="preserve"> 5 статьи 3 Федеральн</w:t>
      </w:r>
      <w:r w:rsidR="00441F93">
        <w:t>ого</w:t>
      </w:r>
      <w:r w:rsidRPr="005626C8">
        <w:t xml:space="preserve"> закон</w:t>
      </w:r>
      <w:r w:rsidR="00441F93">
        <w:t>а</w:t>
      </w:r>
      <w:r w:rsidRPr="005626C8">
        <w:t xml:space="preserve"> </w:t>
      </w:r>
      <w:r>
        <w:t>№</w:t>
      </w:r>
      <w:r w:rsidRPr="005626C8">
        <w:t xml:space="preserve"> 334-ФЗ</w:t>
      </w:r>
      <w:r>
        <w:t xml:space="preserve"> действие положений НК РФ, реализованных в проекте решения (дефисы первый и второй пункта 1.1, </w:t>
      </w:r>
      <w:r w:rsidR="00441F93">
        <w:t>пункты 1.5 и 1.6)</w:t>
      </w:r>
      <w:r w:rsidRPr="005626C8">
        <w:t>, распространяется на правоотношения, связанные с исчислением налога на имущество физических лиц с 1 января 2017 года.</w:t>
      </w:r>
      <w:r w:rsidR="00441F93">
        <w:t xml:space="preserve"> Срок вступления в силу проекта решения с 1 января 2019 года приводит к несоот</w:t>
      </w:r>
      <w:r w:rsidR="008E08CB">
        <w:t xml:space="preserve">ветствию </w:t>
      </w:r>
      <w:r w:rsidR="00441F93">
        <w:t>решени</w:t>
      </w:r>
      <w:r w:rsidR="008E08CB">
        <w:t>я</w:t>
      </w:r>
      <w:r w:rsidR="00441F93">
        <w:t xml:space="preserve"> Совета депутатов Северодвинска от 27.11.2014 № 91</w:t>
      </w:r>
      <w:r w:rsidR="008E08CB">
        <w:t xml:space="preserve"> «О налоге на имущество физических лиц» (далее – решение о налоге на имущество физических лиц) положениям НК РФ.</w:t>
      </w:r>
    </w:p>
    <w:p w:rsidR="005626C8" w:rsidRDefault="008E08CB" w:rsidP="005626C8">
      <w:pPr>
        <w:ind w:firstLine="708"/>
        <w:jc w:val="both"/>
      </w:pPr>
      <w:r>
        <w:t>Пункт 2 проекта решения следует дополнить условием о распространении ряда положений решения о налоге на имущество физических лиц</w:t>
      </w:r>
      <w:r w:rsidRPr="008E08CB">
        <w:t xml:space="preserve"> </w:t>
      </w:r>
      <w:r w:rsidRPr="005626C8">
        <w:t>на правоотношения, связанные с исчислением налога на имущество физических лиц с 1 января 2017 года</w:t>
      </w:r>
      <w:r>
        <w:t>.</w:t>
      </w:r>
    </w:p>
    <w:p w:rsidR="003C29F2" w:rsidRDefault="008E08CB" w:rsidP="005626C8">
      <w:pPr>
        <w:ind w:firstLine="708"/>
        <w:jc w:val="both"/>
      </w:pPr>
      <w:r>
        <w:t>2</w:t>
      </w:r>
      <w:r w:rsidR="003C29F2">
        <w:t>. Не представлено обоснование снижения налоговой ставки</w:t>
      </w:r>
      <w:r w:rsidR="003C29F2" w:rsidRPr="003C29F2">
        <w:t xml:space="preserve"> </w:t>
      </w:r>
      <w:r w:rsidR="003C29F2">
        <w:t>в отношении объектов незавершенного строительства в случае, если проектируемым назначением таких объектов является жилой дом, с 0,3 процента до 0,1 процента.</w:t>
      </w:r>
    </w:p>
    <w:p w:rsidR="003C29F2" w:rsidRDefault="003C29F2" w:rsidP="005626C8">
      <w:pPr>
        <w:ind w:firstLine="708"/>
        <w:jc w:val="both"/>
      </w:pPr>
      <w:r>
        <w:t>Ставка налога в размере 0,3 процента была установлена с учетом положений пункта 3 статьи 406 НК РФ в целях стимулирования завершения строительства объектов.</w:t>
      </w:r>
    </w:p>
    <w:p w:rsidR="00132B8B" w:rsidRDefault="003C29F2" w:rsidP="005626C8">
      <w:pPr>
        <w:ind w:firstLine="708"/>
        <w:jc w:val="both"/>
      </w:pPr>
      <w:r>
        <w:t>3. </w:t>
      </w:r>
      <w:r w:rsidR="001F15AF">
        <w:t xml:space="preserve">Предлагаемое изменение категории налогоплательщиков, имеющих право на налоговую льготу в соответствии с подпунктом 4 пункта 4 решения о налоге на имущество физических лиц, в части замены условия о том, что оба родителя лица в возрасте до 18 лет являются не пенсионерами, а лицами, достигшими возраста соответственно 55 лет для мужчин и 50 лет для женщин, соответствующими условиям для назначения страховой пенсии по старости, предусмотренным частями 2 и 3 статьи 8 Федерального закона от 28.12.2013 </w:t>
      </w:r>
      <w:r w:rsidR="0011288C">
        <w:t xml:space="preserve">                 </w:t>
      </w:r>
      <w:r w:rsidR="001F15AF">
        <w:t>№ 400-ФЗ «О страховых пенсиях», фактически ухудшает положение налогоплательщиков</w:t>
      </w:r>
      <w:r w:rsidR="00D51F22">
        <w:t xml:space="preserve"> по</w:t>
      </w:r>
      <w:r w:rsidR="0011288C">
        <w:t>скольку в</w:t>
      </w:r>
      <w:r w:rsidR="001F15AF">
        <w:t xml:space="preserve"> соответствии законодательством Российской Федерации пенсии назначаются и по иным основаниям кроме оснований, указанных в Федеральном законе от 28.12.2013 № 400-ФЗ «О страховых пенсиях», </w:t>
      </w:r>
      <w:r w:rsidR="007817BA">
        <w:t>а</w:t>
      </w:r>
      <w:r w:rsidR="001F15AF">
        <w:t xml:space="preserve"> пенсионером может быть гражданин и ранее достижения предлагаемого возраста.</w:t>
      </w:r>
    </w:p>
    <w:p w:rsidR="006218F4" w:rsidRDefault="007817BA" w:rsidP="006218F4">
      <w:pPr>
        <w:autoSpaceDE w:val="0"/>
        <w:autoSpaceDN w:val="0"/>
        <w:adjustRightInd w:val="0"/>
        <w:ind w:firstLine="708"/>
        <w:jc w:val="both"/>
      </w:pPr>
      <w:r>
        <w:t xml:space="preserve">С учетом </w:t>
      </w:r>
      <w:r w:rsidR="00132B8B">
        <w:t xml:space="preserve">вступления в силу Федерального закона от 03.10.2018 № 350-ФЗ «О внесении изменений в отдельные законодательные акты Российской Федерации по вопросам назначения и выплаты пенсий» с 01.01.2019, </w:t>
      </w:r>
      <w:r w:rsidR="006218F4">
        <w:t>в НК РФ</w:t>
      </w:r>
      <w:r w:rsidR="00132B8B">
        <w:t xml:space="preserve"> поддержк</w:t>
      </w:r>
      <w:r w:rsidR="006218F4">
        <w:t xml:space="preserve">а граждан </w:t>
      </w:r>
      <w:proofErr w:type="spellStart"/>
      <w:r w:rsidR="006218F4">
        <w:t>предпенсионного</w:t>
      </w:r>
      <w:proofErr w:type="spellEnd"/>
      <w:r w:rsidR="006218F4">
        <w:t xml:space="preserve"> возраста реализована путем добавления к категории «пенсионеры, получающие пенсии, назначаемые в порядке, установленном пенсионным законодательством» новой категори</w:t>
      </w:r>
      <w:r w:rsidR="00D51F22">
        <w:t>и</w:t>
      </w:r>
      <w:r w:rsidR="006218F4">
        <w:t xml:space="preserve"> «</w:t>
      </w:r>
      <w:r w:rsidR="006218F4" w:rsidRPr="006218F4">
        <w:t>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</w:t>
      </w:r>
      <w:r w:rsidR="006218F4">
        <w:t>».</w:t>
      </w:r>
      <w:r w:rsidR="00D51F22">
        <w:t xml:space="preserve"> </w:t>
      </w:r>
    </w:p>
    <w:p w:rsidR="00D51F22" w:rsidRDefault="00D51F22" w:rsidP="006218F4">
      <w:pPr>
        <w:autoSpaceDE w:val="0"/>
        <w:autoSpaceDN w:val="0"/>
        <w:adjustRightInd w:val="0"/>
        <w:ind w:firstLine="708"/>
        <w:jc w:val="both"/>
      </w:pPr>
      <w:r>
        <w:t>С учетом изложенного</w:t>
      </w:r>
      <w:r w:rsidR="00E80EBE">
        <w:t>,</w:t>
      </w:r>
      <w:r>
        <w:t xml:space="preserve"> предлагаем сохранить в подпункте 4 пункта 4 решения о налоге на имуществе физических лиц слова «пенсионерами» и «пенсионное удостоверение» с учетом дополнения новым условием.</w:t>
      </w:r>
    </w:p>
    <w:p w:rsidR="008E08CB" w:rsidRPr="005626C8" w:rsidRDefault="00132B8B" w:rsidP="005626C8">
      <w:pPr>
        <w:ind w:firstLine="708"/>
        <w:jc w:val="both"/>
      </w:pPr>
      <w:r>
        <w:t xml:space="preserve">  </w:t>
      </w:r>
      <w:r w:rsidR="007817BA">
        <w:t xml:space="preserve"> </w:t>
      </w:r>
      <w:r w:rsidR="003C29F2">
        <w:t xml:space="preserve"> </w:t>
      </w:r>
      <w:r w:rsidR="008E08CB">
        <w:t> </w:t>
      </w:r>
    </w:p>
    <w:p w:rsidR="00034CCC" w:rsidRDefault="00034CCC" w:rsidP="00D51F22">
      <w:pPr>
        <w:ind w:firstLine="708"/>
        <w:jc w:val="both"/>
      </w:pPr>
      <w:r w:rsidRPr="00066988">
        <w:t xml:space="preserve">Контрольно-счетная палата Северодвинска рекомендует </w:t>
      </w:r>
      <w:r>
        <w:t xml:space="preserve">проект решения </w:t>
      </w:r>
      <w:r w:rsidRPr="00C74565">
        <w:t>«</w:t>
      </w:r>
      <w:r w:rsidR="00A54D7A">
        <w:t>О внесении изменений в решение Совета депутатов Северодвинска от 2</w:t>
      </w:r>
      <w:r w:rsidR="00D51F22">
        <w:t>7</w:t>
      </w:r>
      <w:r w:rsidR="00A54D7A">
        <w:t>.</w:t>
      </w:r>
      <w:r w:rsidR="00D51F22">
        <w:t>11</w:t>
      </w:r>
      <w:r w:rsidR="00A54D7A">
        <w:t>.20</w:t>
      </w:r>
      <w:r w:rsidR="00D51F22">
        <w:t>14</w:t>
      </w:r>
      <w:r w:rsidR="00A54D7A">
        <w:t xml:space="preserve"> № </w:t>
      </w:r>
      <w:r w:rsidR="00D51F22">
        <w:t>91</w:t>
      </w:r>
      <w:r w:rsidRPr="00421B4D">
        <w:t xml:space="preserve">» </w:t>
      </w:r>
      <w:r w:rsidRPr="00066988">
        <w:t xml:space="preserve">к </w:t>
      </w:r>
      <w:r>
        <w:t xml:space="preserve">рассмотрению </w:t>
      </w:r>
      <w:r w:rsidR="00056EC3">
        <w:t xml:space="preserve">с учетом замечаний и предложений </w:t>
      </w:r>
      <w:r w:rsidRPr="00066988">
        <w:t>на заседании Совета депутатов Северодвинска</w:t>
      </w:r>
      <w:r>
        <w:t>.</w:t>
      </w:r>
    </w:p>
    <w:p w:rsidR="00034CCC" w:rsidRDefault="00034CCC" w:rsidP="003D28B5">
      <w:pPr>
        <w:ind w:firstLine="709"/>
        <w:jc w:val="both"/>
      </w:pPr>
    </w:p>
    <w:p w:rsidR="00A54D7A" w:rsidRDefault="00A54D7A" w:rsidP="003D28B5">
      <w:pPr>
        <w:ind w:firstLine="709"/>
        <w:jc w:val="both"/>
      </w:pPr>
    </w:p>
    <w:p w:rsidR="005724B7" w:rsidRDefault="005724B7" w:rsidP="003D28B5">
      <w:pPr>
        <w:ind w:firstLine="709"/>
        <w:jc w:val="both"/>
      </w:pPr>
    </w:p>
    <w:p w:rsidR="00A63AE7" w:rsidRPr="00C93F83" w:rsidRDefault="00A63AE7" w:rsidP="003D28B5">
      <w:pPr>
        <w:ind w:firstLine="709"/>
        <w:jc w:val="both"/>
      </w:pPr>
    </w:p>
    <w:p w:rsidR="00A54D7A" w:rsidRDefault="004A72B6" w:rsidP="00056EC3">
      <w:pPr>
        <w:jc w:val="both"/>
        <w:rPr>
          <w:sz w:val="20"/>
          <w:szCs w:val="20"/>
        </w:rPr>
      </w:pPr>
      <w:r>
        <w:t>П</w:t>
      </w:r>
      <w:r w:rsidR="00BF32CB" w:rsidRPr="00DC4263">
        <w:t>редседател</w:t>
      </w:r>
      <w:r>
        <w:t>ь</w:t>
      </w:r>
      <w:r w:rsidR="00C511BD" w:rsidRPr="00DC4263">
        <w:t xml:space="preserve"> </w:t>
      </w:r>
      <w:r w:rsidR="00BF32CB" w:rsidRPr="00DC4263">
        <w:t xml:space="preserve">                                   </w:t>
      </w:r>
      <w:r w:rsidR="00344D54">
        <w:t xml:space="preserve">         </w:t>
      </w:r>
      <w:r w:rsidR="00BF32CB" w:rsidRPr="00DC4263">
        <w:t xml:space="preserve">                                         </w:t>
      </w:r>
      <w:r w:rsidR="00056EC3">
        <w:t xml:space="preserve">          </w:t>
      </w:r>
      <w:r w:rsidR="00BF32CB" w:rsidRPr="00DC4263">
        <w:t xml:space="preserve">        </w:t>
      </w:r>
      <w:r w:rsidR="009A14F9">
        <w:t xml:space="preserve">      </w:t>
      </w:r>
      <w:r w:rsidR="00C93F83">
        <w:t xml:space="preserve"> </w:t>
      </w:r>
      <w:r w:rsidR="00034CCC">
        <w:t xml:space="preserve">       </w:t>
      </w:r>
      <w:r w:rsidR="009A14F9">
        <w:t xml:space="preserve"> </w:t>
      </w:r>
      <w:r>
        <w:t>Р.</w:t>
      </w:r>
      <w:r w:rsidR="009A14F9">
        <w:t>В</w:t>
      </w:r>
      <w:r w:rsidR="00D25148">
        <w:t>.</w:t>
      </w:r>
      <w:r>
        <w:t xml:space="preserve"> Жириков</w:t>
      </w:r>
    </w:p>
    <w:sectPr w:rsidR="00A54D7A" w:rsidSect="009603ED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107" w:rsidRDefault="00837107">
      <w:r>
        <w:separator/>
      </w:r>
    </w:p>
  </w:endnote>
  <w:endnote w:type="continuationSeparator" w:id="0">
    <w:p w:rsidR="00837107" w:rsidRDefault="00837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107" w:rsidRDefault="00837107">
      <w:r>
        <w:separator/>
      </w:r>
    </w:p>
  </w:footnote>
  <w:footnote w:type="continuationSeparator" w:id="0">
    <w:p w:rsidR="00837107" w:rsidRDefault="00837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76" w:rsidRDefault="00695693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4776" w:rsidRDefault="0075477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776" w:rsidRDefault="00695693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5477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32E4">
      <w:rPr>
        <w:rStyle w:val="a7"/>
        <w:noProof/>
      </w:rPr>
      <w:t>2</w:t>
    </w:r>
    <w:r>
      <w:rPr>
        <w:rStyle w:val="a7"/>
      </w:rPr>
      <w:fldChar w:fldCharType="end"/>
    </w:r>
  </w:p>
  <w:p w:rsidR="00754776" w:rsidRDefault="0075477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963B7"/>
    <w:multiLevelType w:val="hybridMultilevel"/>
    <w:tmpl w:val="10AA9F62"/>
    <w:lvl w:ilvl="0" w:tplc="E10ADA3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21E2DDB"/>
    <w:multiLevelType w:val="hybridMultilevel"/>
    <w:tmpl w:val="96523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71E27"/>
    <w:multiLevelType w:val="multilevel"/>
    <w:tmpl w:val="93A48268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 w15:restartNumberingAfterBreak="0">
    <w:nsid w:val="51850ED2"/>
    <w:multiLevelType w:val="hybridMultilevel"/>
    <w:tmpl w:val="8E6ADBD8"/>
    <w:lvl w:ilvl="0" w:tplc="9B00F8B2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9C5D23"/>
    <w:multiLevelType w:val="hybridMultilevel"/>
    <w:tmpl w:val="1F0A203A"/>
    <w:lvl w:ilvl="0" w:tplc="55647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8F67F76"/>
    <w:multiLevelType w:val="hybridMultilevel"/>
    <w:tmpl w:val="4E626FD2"/>
    <w:lvl w:ilvl="0" w:tplc="29ECC6F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2"/>
    <w:rsid w:val="00002C11"/>
    <w:rsid w:val="00032CE3"/>
    <w:rsid w:val="00034205"/>
    <w:rsid w:val="00034CCC"/>
    <w:rsid w:val="00042101"/>
    <w:rsid w:val="00046120"/>
    <w:rsid w:val="00046A55"/>
    <w:rsid w:val="00056EC3"/>
    <w:rsid w:val="0006055B"/>
    <w:rsid w:val="00066A42"/>
    <w:rsid w:val="00073FE8"/>
    <w:rsid w:val="00080D50"/>
    <w:rsid w:val="000A478D"/>
    <w:rsid w:val="000A48BD"/>
    <w:rsid w:val="000C18B1"/>
    <w:rsid w:val="000C4A90"/>
    <w:rsid w:val="000C517B"/>
    <w:rsid w:val="000C570C"/>
    <w:rsid w:val="000D2A4A"/>
    <w:rsid w:val="000D3051"/>
    <w:rsid w:val="000E2CC8"/>
    <w:rsid w:val="000F296E"/>
    <w:rsid w:val="000F6FFF"/>
    <w:rsid w:val="000F71BB"/>
    <w:rsid w:val="00100EF8"/>
    <w:rsid w:val="001019F2"/>
    <w:rsid w:val="00103B19"/>
    <w:rsid w:val="00104B0E"/>
    <w:rsid w:val="00104C59"/>
    <w:rsid w:val="00105663"/>
    <w:rsid w:val="00106F47"/>
    <w:rsid w:val="0011288C"/>
    <w:rsid w:val="0012149C"/>
    <w:rsid w:val="00132A25"/>
    <w:rsid w:val="00132B8B"/>
    <w:rsid w:val="001348C1"/>
    <w:rsid w:val="00136C5A"/>
    <w:rsid w:val="00136FE5"/>
    <w:rsid w:val="00151765"/>
    <w:rsid w:val="00155959"/>
    <w:rsid w:val="00171E00"/>
    <w:rsid w:val="00192CBC"/>
    <w:rsid w:val="00194905"/>
    <w:rsid w:val="00196E65"/>
    <w:rsid w:val="001B09BA"/>
    <w:rsid w:val="001B3C7A"/>
    <w:rsid w:val="001D32E4"/>
    <w:rsid w:val="001E3135"/>
    <w:rsid w:val="001E5234"/>
    <w:rsid w:val="001F15AF"/>
    <w:rsid w:val="00205A00"/>
    <w:rsid w:val="002321FF"/>
    <w:rsid w:val="0024455B"/>
    <w:rsid w:val="002661C6"/>
    <w:rsid w:val="002A2D69"/>
    <w:rsid w:val="002A5DAC"/>
    <w:rsid w:val="002A6723"/>
    <w:rsid w:val="002B053C"/>
    <w:rsid w:val="002B61C9"/>
    <w:rsid w:val="002B75BE"/>
    <w:rsid w:val="002C1261"/>
    <w:rsid w:val="002E29BF"/>
    <w:rsid w:val="002E35CC"/>
    <w:rsid w:val="002F0D55"/>
    <w:rsid w:val="002F61CB"/>
    <w:rsid w:val="003017D8"/>
    <w:rsid w:val="00306970"/>
    <w:rsid w:val="00310E64"/>
    <w:rsid w:val="003121F8"/>
    <w:rsid w:val="003221EE"/>
    <w:rsid w:val="00330874"/>
    <w:rsid w:val="00344D54"/>
    <w:rsid w:val="00361D47"/>
    <w:rsid w:val="00366019"/>
    <w:rsid w:val="00370BDA"/>
    <w:rsid w:val="00373CAB"/>
    <w:rsid w:val="00381A16"/>
    <w:rsid w:val="003931CA"/>
    <w:rsid w:val="00397937"/>
    <w:rsid w:val="003A6A61"/>
    <w:rsid w:val="003B1F50"/>
    <w:rsid w:val="003B5975"/>
    <w:rsid w:val="003C02FC"/>
    <w:rsid w:val="003C29F2"/>
    <w:rsid w:val="003C4D0D"/>
    <w:rsid w:val="003C4F0C"/>
    <w:rsid w:val="003D28B5"/>
    <w:rsid w:val="003D703D"/>
    <w:rsid w:val="003E2B43"/>
    <w:rsid w:val="003F24BF"/>
    <w:rsid w:val="00403920"/>
    <w:rsid w:val="00420CF0"/>
    <w:rsid w:val="004252CC"/>
    <w:rsid w:val="0042605D"/>
    <w:rsid w:val="00434E35"/>
    <w:rsid w:val="00441502"/>
    <w:rsid w:val="00441F93"/>
    <w:rsid w:val="0044488D"/>
    <w:rsid w:val="00451B1A"/>
    <w:rsid w:val="00451E5A"/>
    <w:rsid w:val="004657A3"/>
    <w:rsid w:val="004835E4"/>
    <w:rsid w:val="004A72A5"/>
    <w:rsid w:val="004A72B6"/>
    <w:rsid w:val="004B088A"/>
    <w:rsid w:val="004B3574"/>
    <w:rsid w:val="004D13C2"/>
    <w:rsid w:val="00504F09"/>
    <w:rsid w:val="00513EA1"/>
    <w:rsid w:val="00516351"/>
    <w:rsid w:val="005179D3"/>
    <w:rsid w:val="00523C6F"/>
    <w:rsid w:val="005255E5"/>
    <w:rsid w:val="00545229"/>
    <w:rsid w:val="00556CA0"/>
    <w:rsid w:val="00561BFE"/>
    <w:rsid w:val="005626C8"/>
    <w:rsid w:val="00567C14"/>
    <w:rsid w:val="00571854"/>
    <w:rsid w:val="005724B7"/>
    <w:rsid w:val="0057432C"/>
    <w:rsid w:val="005744DA"/>
    <w:rsid w:val="00575B4B"/>
    <w:rsid w:val="00595489"/>
    <w:rsid w:val="005A4E2A"/>
    <w:rsid w:val="005B2A5A"/>
    <w:rsid w:val="005C1037"/>
    <w:rsid w:val="005C4025"/>
    <w:rsid w:val="005C49B0"/>
    <w:rsid w:val="005D2C67"/>
    <w:rsid w:val="005D7036"/>
    <w:rsid w:val="005D71E6"/>
    <w:rsid w:val="005E1F1C"/>
    <w:rsid w:val="005F1819"/>
    <w:rsid w:val="00612ED6"/>
    <w:rsid w:val="00617C07"/>
    <w:rsid w:val="006218F4"/>
    <w:rsid w:val="00626011"/>
    <w:rsid w:val="006303A9"/>
    <w:rsid w:val="00631308"/>
    <w:rsid w:val="0064080B"/>
    <w:rsid w:val="0065249B"/>
    <w:rsid w:val="00654966"/>
    <w:rsid w:val="006743A2"/>
    <w:rsid w:val="0067444C"/>
    <w:rsid w:val="006920EE"/>
    <w:rsid w:val="00695693"/>
    <w:rsid w:val="006A1D42"/>
    <w:rsid w:val="006A4809"/>
    <w:rsid w:val="006B595D"/>
    <w:rsid w:val="006C0B2D"/>
    <w:rsid w:val="006D5592"/>
    <w:rsid w:val="006D7E0F"/>
    <w:rsid w:val="006E5D77"/>
    <w:rsid w:val="006F4E5C"/>
    <w:rsid w:val="006F7E01"/>
    <w:rsid w:val="0070644C"/>
    <w:rsid w:val="0070754C"/>
    <w:rsid w:val="007259EA"/>
    <w:rsid w:val="00730286"/>
    <w:rsid w:val="00734B35"/>
    <w:rsid w:val="00754776"/>
    <w:rsid w:val="007552EF"/>
    <w:rsid w:val="0075602D"/>
    <w:rsid w:val="0077634C"/>
    <w:rsid w:val="00780B55"/>
    <w:rsid w:val="007817BA"/>
    <w:rsid w:val="00793BD2"/>
    <w:rsid w:val="00794588"/>
    <w:rsid w:val="00797C6B"/>
    <w:rsid w:val="007A6FE5"/>
    <w:rsid w:val="007D0426"/>
    <w:rsid w:val="007D5DE3"/>
    <w:rsid w:val="007E220E"/>
    <w:rsid w:val="007F280D"/>
    <w:rsid w:val="00816F35"/>
    <w:rsid w:val="00821208"/>
    <w:rsid w:val="0083009C"/>
    <w:rsid w:val="00835246"/>
    <w:rsid w:val="00837107"/>
    <w:rsid w:val="00847CFE"/>
    <w:rsid w:val="0085140C"/>
    <w:rsid w:val="00853A0D"/>
    <w:rsid w:val="00860761"/>
    <w:rsid w:val="00860BCC"/>
    <w:rsid w:val="008623F9"/>
    <w:rsid w:val="008662D5"/>
    <w:rsid w:val="00874376"/>
    <w:rsid w:val="0087563B"/>
    <w:rsid w:val="00877D9B"/>
    <w:rsid w:val="00887C20"/>
    <w:rsid w:val="00894EF5"/>
    <w:rsid w:val="00896BE5"/>
    <w:rsid w:val="008A671B"/>
    <w:rsid w:val="008B4565"/>
    <w:rsid w:val="008D1B23"/>
    <w:rsid w:val="008E08CB"/>
    <w:rsid w:val="008F1FC6"/>
    <w:rsid w:val="008F44D2"/>
    <w:rsid w:val="008F7F24"/>
    <w:rsid w:val="00903CC8"/>
    <w:rsid w:val="00904573"/>
    <w:rsid w:val="00916904"/>
    <w:rsid w:val="00936573"/>
    <w:rsid w:val="00942405"/>
    <w:rsid w:val="00945B34"/>
    <w:rsid w:val="009462EB"/>
    <w:rsid w:val="00947865"/>
    <w:rsid w:val="00947F4C"/>
    <w:rsid w:val="009603ED"/>
    <w:rsid w:val="00962695"/>
    <w:rsid w:val="00964C6E"/>
    <w:rsid w:val="009656E1"/>
    <w:rsid w:val="0097487C"/>
    <w:rsid w:val="00981D17"/>
    <w:rsid w:val="009A1062"/>
    <w:rsid w:val="009A14F9"/>
    <w:rsid w:val="009B5288"/>
    <w:rsid w:val="009D53BA"/>
    <w:rsid w:val="009E7655"/>
    <w:rsid w:val="009F534C"/>
    <w:rsid w:val="00A048E1"/>
    <w:rsid w:val="00A22125"/>
    <w:rsid w:val="00A22510"/>
    <w:rsid w:val="00A54D7A"/>
    <w:rsid w:val="00A55E5A"/>
    <w:rsid w:val="00A633B0"/>
    <w:rsid w:val="00A63AE7"/>
    <w:rsid w:val="00A64E16"/>
    <w:rsid w:val="00A67711"/>
    <w:rsid w:val="00A71FCF"/>
    <w:rsid w:val="00A750A3"/>
    <w:rsid w:val="00A814D6"/>
    <w:rsid w:val="00A82EBD"/>
    <w:rsid w:val="00AA3BD9"/>
    <w:rsid w:val="00AE5A1E"/>
    <w:rsid w:val="00AF1CAA"/>
    <w:rsid w:val="00B011AA"/>
    <w:rsid w:val="00B0138B"/>
    <w:rsid w:val="00B079C9"/>
    <w:rsid w:val="00B11B1B"/>
    <w:rsid w:val="00B336F0"/>
    <w:rsid w:val="00B451BF"/>
    <w:rsid w:val="00B47106"/>
    <w:rsid w:val="00B76366"/>
    <w:rsid w:val="00B8048E"/>
    <w:rsid w:val="00B827B1"/>
    <w:rsid w:val="00B92A9B"/>
    <w:rsid w:val="00BA3015"/>
    <w:rsid w:val="00BA56EA"/>
    <w:rsid w:val="00BB7A3C"/>
    <w:rsid w:val="00BC0EB5"/>
    <w:rsid w:val="00BC4D53"/>
    <w:rsid w:val="00BD6D05"/>
    <w:rsid w:val="00BF27EF"/>
    <w:rsid w:val="00BF32CB"/>
    <w:rsid w:val="00C00107"/>
    <w:rsid w:val="00C15D62"/>
    <w:rsid w:val="00C343CF"/>
    <w:rsid w:val="00C3586D"/>
    <w:rsid w:val="00C35AC8"/>
    <w:rsid w:val="00C3616E"/>
    <w:rsid w:val="00C42FDE"/>
    <w:rsid w:val="00C511BD"/>
    <w:rsid w:val="00C53CD1"/>
    <w:rsid w:val="00C679B5"/>
    <w:rsid w:val="00C71B9C"/>
    <w:rsid w:val="00C75278"/>
    <w:rsid w:val="00C80A55"/>
    <w:rsid w:val="00C93F83"/>
    <w:rsid w:val="00C97C78"/>
    <w:rsid w:val="00CB7BB9"/>
    <w:rsid w:val="00CC293D"/>
    <w:rsid w:val="00CC5272"/>
    <w:rsid w:val="00CD0443"/>
    <w:rsid w:val="00CE4AEF"/>
    <w:rsid w:val="00CE5A47"/>
    <w:rsid w:val="00CF225A"/>
    <w:rsid w:val="00CF647C"/>
    <w:rsid w:val="00D140C6"/>
    <w:rsid w:val="00D21ABF"/>
    <w:rsid w:val="00D21E56"/>
    <w:rsid w:val="00D25148"/>
    <w:rsid w:val="00D4713E"/>
    <w:rsid w:val="00D473AE"/>
    <w:rsid w:val="00D47731"/>
    <w:rsid w:val="00D51342"/>
    <w:rsid w:val="00D51F22"/>
    <w:rsid w:val="00D815CE"/>
    <w:rsid w:val="00D932E6"/>
    <w:rsid w:val="00D97F4D"/>
    <w:rsid w:val="00DA7E90"/>
    <w:rsid w:val="00DC2CF3"/>
    <w:rsid w:val="00DC2FDF"/>
    <w:rsid w:val="00DC4263"/>
    <w:rsid w:val="00DD1415"/>
    <w:rsid w:val="00DD3EED"/>
    <w:rsid w:val="00DD50BF"/>
    <w:rsid w:val="00DD595F"/>
    <w:rsid w:val="00DD7250"/>
    <w:rsid w:val="00DE25F9"/>
    <w:rsid w:val="00DF1877"/>
    <w:rsid w:val="00DF4408"/>
    <w:rsid w:val="00E068BD"/>
    <w:rsid w:val="00E07AA1"/>
    <w:rsid w:val="00E10EC7"/>
    <w:rsid w:val="00E12E99"/>
    <w:rsid w:val="00E36519"/>
    <w:rsid w:val="00E43E7B"/>
    <w:rsid w:val="00E50488"/>
    <w:rsid w:val="00E529DA"/>
    <w:rsid w:val="00E54DDD"/>
    <w:rsid w:val="00E55D9E"/>
    <w:rsid w:val="00E64900"/>
    <w:rsid w:val="00E71C50"/>
    <w:rsid w:val="00E80EBE"/>
    <w:rsid w:val="00E873A7"/>
    <w:rsid w:val="00EA0819"/>
    <w:rsid w:val="00EA3455"/>
    <w:rsid w:val="00EA4CFA"/>
    <w:rsid w:val="00ED2251"/>
    <w:rsid w:val="00ED5BD6"/>
    <w:rsid w:val="00EF405B"/>
    <w:rsid w:val="00F03721"/>
    <w:rsid w:val="00F06666"/>
    <w:rsid w:val="00F20F55"/>
    <w:rsid w:val="00F30787"/>
    <w:rsid w:val="00F33714"/>
    <w:rsid w:val="00F3375B"/>
    <w:rsid w:val="00F34029"/>
    <w:rsid w:val="00F43CB5"/>
    <w:rsid w:val="00F456C2"/>
    <w:rsid w:val="00F50004"/>
    <w:rsid w:val="00F50DDA"/>
    <w:rsid w:val="00F7389A"/>
    <w:rsid w:val="00F9581A"/>
    <w:rsid w:val="00FA7B1E"/>
    <w:rsid w:val="00FB16DD"/>
    <w:rsid w:val="00FB5BDD"/>
    <w:rsid w:val="00FC7F94"/>
    <w:rsid w:val="00FD49FF"/>
    <w:rsid w:val="00FD7B5E"/>
    <w:rsid w:val="00FE138F"/>
    <w:rsid w:val="00FE2523"/>
    <w:rsid w:val="00FF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685490-A04E-40C7-8476-ABE09AAE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  <w:style w:type="paragraph" w:styleId="a8">
    <w:name w:val="Body Text Indent"/>
    <w:basedOn w:val="a"/>
    <w:link w:val="a9"/>
    <w:rsid w:val="00C3586D"/>
    <w:pPr>
      <w:ind w:firstLine="709"/>
      <w:jc w:val="both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rsid w:val="00C3586D"/>
    <w:rPr>
      <w:sz w:val="26"/>
    </w:rPr>
  </w:style>
  <w:style w:type="paragraph" w:styleId="aa">
    <w:name w:val="Body Text"/>
    <w:basedOn w:val="a"/>
    <w:link w:val="ab"/>
    <w:rsid w:val="00FD49F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FD49FF"/>
  </w:style>
  <w:style w:type="paragraph" w:customStyle="1" w:styleId="ConsPlusNormal">
    <w:name w:val="ConsPlusNormal"/>
    <w:rsid w:val="00797C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CD0443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  <w:style w:type="paragraph" w:styleId="ac">
    <w:name w:val="Balloon Text"/>
    <w:basedOn w:val="a"/>
    <w:link w:val="ad"/>
    <w:semiHidden/>
    <w:unhideWhenUsed/>
    <w:rsid w:val="00420CF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420CF0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DC4263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9603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C1AA-9ADD-4BF3-B970-E80939D3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6102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Царева Елена Викторовна</cp:lastModifiedBy>
  <cp:revision>9</cp:revision>
  <cp:lastPrinted>2018-11-06T11:49:00Z</cp:lastPrinted>
  <dcterms:created xsi:type="dcterms:W3CDTF">2018-11-01T14:53:00Z</dcterms:created>
  <dcterms:modified xsi:type="dcterms:W3CDTF">2018-11-20T06:47:00Z</dcterms:modified>
</cp:coreProperties>
</file>